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8F" w:rsidRPr="002F1C52" w:rsidRDefault="00B9758F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PROGRAMA DE INNOVACIÓN Y EMPRENDIMIENTO “KALARY”</w:t>
      </w:r>
    </w:p>
    <w:p w:rsidR="00B9758F" w:rsidRPr="002F1C52" w:rsidRDefault="00B9758F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B9758F" w:rsidRPr="002F1C52" w:rsidRDefault="00DB32FD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CONVOCATORIA 2022</w:t>
      </w:r>
    </w:p>
    <w:p w:rsidR="00B9758F" w:rsidRPr="002F1C52" w:rsidRDefault="00B9758F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Programa dirigido a estudiantes de primer a cuarto</w:t>
      </w:r>
      <w:r w:rsidR="00DB32FD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ciclo de la</w:t>
      </w:r>
      <w:r w:rsidR="00F634BA" w:rsidRPr="002F1C52">
        <w:rPr>
          <w:rFonts w:ascii="Times New Roman" w:hAnsi="Times New Roman" w:cs="Times New Roman"/>
          <w:sz w:val="24"/>
          <w:szCs w:val="24"/>
          <w:lang w:val="es-MX"/>
        </w:rPr>
        <w:t>s diferentes Sedes de la Universidad Católica de Cuenca</w:t>
      </w:r>
      <w:r w:rsidR="00E20670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que tengan una idea o proyecto de negocio.</w:t>
      </w:r>
    </w:p>
    <w:p w:rsidR="00B9758F" w:rsidRPr="002F1C52" w:rsidRDefault="00B9758F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Cupos limitados.</w:t>
      </w:r>
    </w:p>
    <w:p w:rsidR="00E958AA" w:rsidRPr="002F1C52" w:rsidRDefault="00E958AA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OBJETIVOS DE LA CONVOCATORIA</w:t>
      </w:r>
    </w:p>
    <w:p w:rsidR="00BE5D8B" w:rsidRPr="002F1C52" w:rsidRDefault="00E20670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El Programa de Innovación y Emprendimiento “KALARY”, tiene como objetivo formar empresarios desde la academia, con la finalidad de fomentar el espíritu emprendedor en los estudiantes, facilitando su participación en el mundo empresarial y que estos a su vez de igual manera generen fuentes de empleo.</w:t>
      </w:r>
    </w:p>
    <w:p w:rsidR="00BE5D8B" w:rsidRPr="00957E37" w:rsidRDefault="00BE5D8B" w:rsidP="00957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ANTECEDENTES</w:t>
      </w:r>
    </w:p>
    <w:p w:rsidR="002F1C52" w:rsidRDefault="00BE5D8B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La incubadora de negocios “KALARY”  consta de 4 niveles, siendo el primero de ellos la Catedra de emprendimiento, misma que consiste en involucrar a estudiantes de 1 a 4 ciclo por única vez, en la conformación de un proyecto de emprendimiento a manera de planteamiento de idea de negocio como opción al trabajo que deben realizar en Investigación formativa, en base a ello los estudiantes de varias asignaturas dentro de la catedra conforman grupos interdisciplinarios que bajo la dirección de un tutor pasan por un proceso de formación empresarial en 3 etapas, la primera consiste en un aprendizaje en línea en la plataforma EVEA, donde aprenden conceptos y planteamientos relacionados con la generación de propuestas de negocio, luego pasan a una segunda etapa denominada BOOTCAM</w:t>
      </w:r>
      <w:r w:rsidR="00E20670" w:rsidRPr="002F1C52">
        <w:rPr>
          <w:rFonts w:ascii="Times New Roman" w:hAnsi="Times New Roman" w:cs="Times New Roman"/>
          <w:sz w:val="24"/>
          <w:szCs w:val="24"/>
          <w:lang w:val="es-MX"/>
        </w:rPr>
        <w:t>P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, siendo esta un espacio donde los grupos interactúan con los tutores y reciben charlas y talleres donde generan su propuesta de negocio, una vez concluida esta etapa se preparan para una disertación y exposición de sus proyectos de negocio en el evento denominado Fabrica de ideas, donde compiten con otros </w:t>
      </w:r>
      <w:r w:rsidR="00E20670" w:rsidRPr="002F1C52">
        <w:rPr>
          <w:rFonts w:ascii="Times New Roman" w:hAnsi="Times New Roman" w:cs="Times New Roman"/>
          <w:sz w:val="24"/>
          <w:szCs w:val="24"/>
          <w:lang w:val="es-MX"/>
        </w:rPr>
        <w:t>proyectos propios de la Unidad A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>cadémica de Administración, donde son evaluados por jurados externos, estableciéndose los mejores proyectos, mismos que pasan a la segunda etapa que es de pre incubación.</w:t>
      </w:r>
    </w:p>
    <w:p w:rsidR="00957E37" w:rsidRPr="002F1C52" w:rsidRDefault="00957E37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2F1C52" w:rsidRPr="002F1C52" w:rsidRDefault="002F1C52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METODOLOGÍA</w:t>
      </w:r>
    </w:p>
    <w:p w:rsidR="00B9758F" w:rsidRPr="002F1C52" w:rsidRDefault="002F1C52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El programa tiene como finalidad generar un ambiente participativo, en donde los estudiantes generen debates e intercambio de ideas para la consolidación del proyecto a llevarse a cabo, a través de ambientes creativos y colaborativos TIC (EVEA; foros; videos). </w:t>
      </w:r>
    </w:p>
    <w:p w:rsidR="002F1C52" w:rsidRPr="002F1C52" w:rsidRDefault="002F1C52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Metodologías principales del programa:</w:t>
      </w:r>
    </w:p>
    <w:p w:rsidR="002F1C52" w:rsidRDefault="002F1C52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Aprendizaje basado en proyectos: A través de la idea de negocio de cada estudiante, se trabaja mediante proceso de formación del mismo, dando como resultado un proyecto co</w:t>
      </w:r>
      <w:r>
        <w:rPr>
          <w:rFonts w:ascii="Times New Roman" w:hAnsi="Times New Roman" w:cs="Times New Roman"/>
          <w:sz w:val="24"/>
          <w:szCs w:val="24"/>
          <w:lang w:val="es-MX"/>
        </w:rPr>
        <w:t>nsolidado para su avance al nivel de Pre-Incubación.</w:t>
      </w:r>
    </w:p>
    <w:p w:rsidR="002F1C52" w:rsidRPr="002F1C52" w:rsidRDefault="002F1C52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Trabajo Colaborativo: Fomentado a través de talleres y trabajados a realizarse de manera conjunta.</w:t>
      </w:r>
    </w:p>
    <w:p w:rsidR="00E20670" w:rsidRPr="002F1C52" w:rsidRDefault="00E20670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9758F" w:rsidRPr="002F1C52" w:rsidRDefault="002F1C52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FORMAS DE POSTULACIÓN:</w:t>
      </w:r>
    </w:p>
    <w:p w:rsidR="00F634BA" w:rsidRPr="002F1C52" w:rsidRDefault="00F634BA" w:rsidP="002F1C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Postulación Individual.</w:t>
      </w:r>
    </w:p>
    <w:p w:rsidR="00B9758F" w:rsidRPr="00432C9C" w:rsidRDefault="002F1C52" w:rsidP="00432C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Las/los estudiantes que postulan de manera individual, </w:t>
      </w:r>
      <w:r w:rsidR="0051602F">
        <w:rPr>
          <w:rFonts w:ascii="Times New Roman" w:hAnsi="Times New Roman" w:cs="Times New Roman"/>
          <w:sz w:val="24"/>
          <w:szCs w:val="24"/>
          <w:lang w:val="es-MX"/>
        </w:rPr>
        <w:t>será opcional contar con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una idea de negocio</w:t>
      </w:r>
      <w:r w:rsidR="00432C9C">
        <w:rPr>
          <w:rFonts w:ascii="Times New Roman" w:hAnsi="Times New Roman" w:cs="Times New Roman"/>
          <w:sz w:val="24"/>
          <w:szCs w:val="24"/>
          <w:lang w:val="es-MX"/>
        </w:rPr>
        <w:t xml:space="preserve"> relacionada con las áreas que describe esta convocatoria.</w:t>
      </w:r>
    </w:p>
    <w:p w:rsidR="00F634BA" w:rsidRPr="002F1C52" w:rsidRDefault="00F634BA" w:rsidP="002F1C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Postulación Grupal.</w:t>
      </w:r>
    </w:p>
    <w:p w:rsidR="00DB32FD" w:rsidRDefault="00B9758F" w:rsidP="005160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Para las postulaciones grupales,</w:t>
      </w:r>
      <w:r w:rsidR="0051602F">
        <w:rPr>
          <w:rFonts w:ascii="Times New Roman" w:hAnsi="Times New Roman" w:cs="Times New Roman"/>
          <w:sz w:val="24"/>
          <w:szCs w:val="24"/>
          <w:lang w:val="es-MX"/>
        </w:rPr>
        <w:t xml:space="preserve"> el máximo número de integrantes, será de 4 estudiantes, tomando en cuenta que</w:t>
      </w:r>
      <w:r w:rsidR="00DB32FD" w:rsidRPr="0051602F">
        <w:rPr>
          <w:rFonts w:ascii="Times New Roman" w:hAnsi="Times New Roman" w:cs="Times New Roman"/>
          <w:sz w:val="24"/>
          <w:szCs w:val="24"/>
          <w:lang w:val="es-MX"/>
        </w:rPr>
        <w:t xml:space="preserve"> el</w:t>
      </w:r>
      <w:r w:rsidR="0051602F">
        <w:rPr>
          <w:rFonts w:ascii="Times New Roman" w:hAnsi="Times New Roman" w:cs="Times New Roman"/>
          <w:sz w:val="24"/>
          <w:szCs w:val="24"/>
          <w:lang w:val="es-MX"/>
        </w:rPr>
        <w:t xml:space="preserve"> tercer participante del equipo</w:t>
      </w:r>
      <w:r w:rsidR="00DB32FD" w:rsidRPr="0051602F">
        <w:rPr>
          <w:rFonts w:ascii="Times New Roman" w:hAnsi="Times New Roman" w:cs="Times New Roman"/>
          <w:sz w:val="24"/>
          <w:szCs w:val="24"/>
          <w:lang w:val="es-MX"/>
        </w:rPr>
        <w:t xml:space="preserve"> deberá ser</w:t>
      </w:r>
      <w:r w:rsidR="0077202D" w:rsidRPr="005160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F1C52" w:rsidRPr="0051602F">
        <w:rPr>
          <w:rFonts w:ascii="Times New Roman" w:hAnsi="Times New Roman" w:cs="Times New Roman"/>
          <w:sz w:val="24"/>
          <w:szCs w:val="24"/>
          <w:lang w:val="es-MX"/>
        </w:rPr>
        <w:t xml:space="preserve">un </w:t>
      </w:r>
      <w:r w:rsidR="0077202D" w:rsidRPr="0051602F">
        <w:rPr>
          <w:rFonts w:ascii="Times New Roman" w:hAnsi="Times New Roman" w:cs="Times New Roman"/>
          <w:sz w:val="24"/>
          <w:szCs w:val="24"/>
          <w:lang w:val="es-MX"/>
        </w:rPr>
        <w:t>estudiante</w:t>
      </w:r>
      <w:r w:rsidR="00DB32FD" w:rsidRPr="0051602F">
        <w:rPr>
          <w:rFonts w:ascii="Times New Roman" w:hAnsi="Times New Roman" w:cs="Times New Roman"/>
          <w:sz w:val="24"/>
          <w:szCs w:val="24"/>
          <w:lang w:val="es-MX"/>
        </w:rPr>
        <w:t xml:space="preserve"> de una carrera diferente</w:t>
      </w:r>
      <w:r w:rsidR="0051602F">
        <w:rPr>
          <w:rFonts w:ascii="Times New Roman" w:hAnsi="Times New Roman" w:cs="Times New Roman"/>
          <w:sz w:val="24"/>
          <w:szCs w:val="24"/>
          <w:lang w:val="es-MX"/>
        </w:rPr>
        <w:t xml:space="preserve"> a los otros dos integrantes</w:t>
      </w:r>
      <w:r w:rsidR="00DB32FD" w:rsidRPr="0051602F">
        <w:rPr>
          <w:rFonts w:ascii="Times New Roman" w:hAnsi="Times New Roman" w:cs="Times New Roman"/>
          <w:sz w:val="24"/>
          <w:szCs w:val="24"/>
          <w:lang w:val="es-MX"/>
        </w:rPr>
        <w:t>, con la finalidad de fomentar el trabajo multidisciplinario.</w:t>
      </w:r>
      <w:r w:rsidR="0051602F" w:rsidRPr="0051602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51602F" w:rsidRPr="0051602F" w:rsidRDefault="0051602F" w:rsidP="005160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la postulación se deberá contar con una idea de negocio relacionada </w:t>
      </w:r>
      <w:r w:rsidR="00432C9C">
        <w:rPr>
          <w:rFonts w:ascii="Times New Roman" w:hAnsi="Times New Roman" w:cs="Times New Roman"/>
          <w:sz w:val="24"/>
          <w:szCs w:val="24"/>
          <w:lang w:val="es-MX"/>
        </w:rPr>
        <w:t>con las áreas que describe esta convocatoria.</w:t>
      </w:r>
    </w:p>
    <w:p w:rsidR="00B05D36" w:rsidRPr="006409AC" w:rsidRDefault="00B05D36" w:rsidP="002F1C52">
      <w:pPr>
        <w:pStyle w:val="Prrafodelista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MX"/>
        </w:rPr>
      </w:pPr>
    </w:p>
    <w:p w:rsidR="00835DB1" w:rsidRPr="00432C9C" w:rsidRDefault="002F1C52" w:rsidP="002F1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32C9C">
        <w:rPr>
          <w:rFonts w:ascii="Times New Roman" w:hAnsi="Times New Roman" w:cs="Times New Roman"/>
          <w:b/>
          <w:sz w:val="24"/>
          <w:szCs w:val="24"/>
          <w:lang w:val="es-MX"/>
        </w:rPr>
        <w:t>ÁREAS QUE DEBES TOMAR EN CUENTA PARA TU EMPRENDIMIENTO:</w:t>
      </w:r>
    </w:p>
    <w:p w:rsidR="00835DB1" w:rsidRPr="00432C9C" w:rsidRDefault="0051602F" w:rsidP="002F1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32C9C">
        <w:rPr>
          <w:rFonts w:ascii="Times New Roman" w:hAnsi="Times New Roman" w:cs="Times New Roman"/>
          <w:sz w:val="24"/>
          <w:szCs w:val="24"/>
          <w:lang w:val="es-MX"/>
        </w:rPr>
        <w:t xml:space="preserve">Dentro del </w:t>
      </w:r>
      <w:r w:rsidR="00432C9C" w:rsidRPr="00432C9C">
        <w:rPr>
          <w:rFonts w:ascii="Times New Roman" w:hAnsi="Times New Roman" w:cs="Times New Roman"/>
          <w:sz w:val="24"/>
          <w:szCs w:val="24"/>
          <w:lang w:val="es-MX"/>
        </w:rPr>
        <w:t>Programa</w:t>
      </w:r>
      <w:r w:rsidRPr="00432C9C">
        <w:rPr>
          <w:rFonts w:ascii="Times New Roman" w:hAnsi="Times New Roman" w:cs="Times New Roman"/>
          <w:sz w:val="24"/>
          <w:szCs w:val="24"/>
          <w:lang w:val="es-MX"/>
        </w:rPr>
        <w:t xml:space="preserve"> de Emprendimiento, se </w:t>
      </w:r>
      <w:r w:rsidR="00432C9C" w:rsidRPr="00432C9C">
        <w:rPr>
          <w:rFonts w:ascii="Times New Roman" w:hAnsi="Times New Roman" w:cs="Times New Roman"/>
          <w:sz w:val="24"/>
          <w:szCs w:val="24"/>
          <w:lang w:val="es-MX"/>
        </w:rPr>
        <w:t>trabajará</w:t>
      </w:r>
      <w:r w:rsidRPr="00432C9C">
        <w:rPr>
          <w:rFonts w:ascii="Times New Roman" w:hAnsi="Times New Roman" w:cs="Times New Roman"/>
          <w:sz w:val="24"/>
          <w:szCs w:val="24"/>
          <w:lang w:val="es-MX"/>
        </w:rPr>
        <w:t xml:space="preserve"> en ideas de negocio relacionadas con las siguientes áreas:</w:t>
      </w:r>
    </w:p>
    <w:p w:rsidR="00835DB1" w:rsidRPr="00432C9C" w:rsidRDefault="00835DB1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32C9C">
        <w:rPr>
          <w:rFonts w:ascii="Times New Roman" w:hAnsi="Times New Roman" w:cs="Times New Roman"/>
          <w:sz w:val="24"/>
          <w:szCs w:val="24"/>
          <w:lang w:val="es-MX"/>
        </w:rPr>
        <w:t>Tecnologías de la Información y Comunicación.</w:t>
      </w:r>
    </w:p>
    <w:p w:rsidR="00835DB1" w:rsidRPr="00432C9C" w:rsidRDefault="00835DB1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432C9C">
        <w:rPr>
          <w:rFonts w:ascii="Times New Roman" w:hAnsi="Times New Roman" w:cs="Times New Roman"/>
          <w:sz w:val="24"/>
          <w:szCs w:val="24"/>
          <w:lang w:val="es-MX"/>
        </w:rPr>
        <w:lastRenderedPageBreak/>
        <w:t>Bioemprendimiento</w:t>
      </w:r>
      <w:proofErr w:type="spellEnd"/>
      <w:r w:rsidRPr="00432C9C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DB32FD" w:rsidRPr="00432C9C" w:rsidRDefault="00835DB1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32C9C">
        <w:rPr>
          <w:rFonts w:ascii="Times New Roman" w:hAnsi="Times New Roman" w:cs="Times New Roman"/>
          <w:sz w:val="24"/>
          <w:szCs w:val="24"/>
          <w:lang w:val="es-MX"/>
        </w:rPr>
        <w:t>Electrónica.</w:t>
      </w:r>
    </w:p>
    <w:p w:rsidR="00432C9C" w:rsidRPr="00432C9C" w:rsidRDefault="00432C9C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32C9C">
        <w:rPr>
          <w:rFonts w:ascii="Times New Roman" w:hAnsi="Times New Roman" w:cs="Times New Roman"/>
          <w:sz w:val="24"/>
          <w:szCs w:val="24"/>
          <w:lang w:val="es-MX"/>
        </w:rPr>
        <w:t>Culturales y Creativas</w:t>
      </w:r>
      <w:r w:rsidR="00881053">
        <w:rPr>
          <w:rFonts w:ascii="Times New Roman" w:hAnsi="Times New Roman" w:cs="Times New Roman"/>
          <w:sz w:val="24"/>
          <w:szCs w:val="24"/>
          <w:lang w:val="es-MX"/>
        </w:rPr>
        <w:t xml:space="preserve"> (Videojuegos, audiovisuales, moda, deporte, etc.)</w:t>
      </w:r>
    </w:p>
    <w:p w:rsidR="00432C9C" w:rsidRDefault="00432C9C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32C9C">
        <w:rPr>
          <w:rFonts w:ascii="Times New Roman" w:hAnsi="Times New Roman" w:cs="Times New Roman"/>
          <w:sz w:val="24"/>
          <w:szCs w:val="24"/>
          <w:lang w:val="es-MX"/>
        </w:rPr>
        <w:t>Agroindustria.</w:t>
      </w:r>
    </w:p>
    <w:p w:rsidR="00432C9C" w:rsidRDefault="00432C9C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Educativos.</w:t>
      </w:r>
    </w:p>
    <w:p w:rsidR="00432C9C" w:rsidRDefault="00432C9C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Salud.</w:t>
      </w:r>
    </w:p>
    <w:p w:rsidR="00881053" w:rsidRPr="00432C9C" w:rsidRDefault="00881053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Ingeniería.</w:t>
      </w:r>
    </w:p>
    <w:p w:rsidR="00BE5D8B" w:rsidRPr="002F1C52" w:rsidRDefault="00BE5D8B" w:rsidP="00957E37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957E37" w:rsidRDefault="00A7607F" w:rsidP="00957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ACTIVIDADES</w:t>
      </w:r>
    </w:p>
    <w:p w:rsidR="00DB32FD" w:rsidRPr="002F1C52" w:rsidRDefault="00DB32F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Talleres virtuales los</w:t>
      </w:r>
      <w:r w:rsidR="00A7607F">
        <w:rPr>
          <w:rFonts w:ascii="Times New Roman" w:hAnsi="Times New Roman" w:cs="Times New Roman"/>
          <w:sz w:val="24"/>
          <w:szCs w:val="24"/>
          <w:lang w:val="es-MX"/>
        </w:rPr>
        <w:t xml:space="preserve"> días sábados, 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mismos que tendrán una duración aproximada de </w:t>
      </w:r>
      <w:r w:rsidR="00A7607F">
        <w:rPr>
          <w:rFonts w:ascii="Times New Roman" w:hAnsi="Times New Roman" w:cs="Times New Roman"/>
          <w:sz w:val="24"/>
          <w:szCs w:val="24"/>
          <w:lang w:val="es-MX"/>
        </w:rPr>
        <w:t xml:space="preserve">1 a </w:t>
      </w:r>
      <w:r w:rsidR="00835DB1" w:rsidRPr="002F1C52">
        <w:rPr>
          <w:rFonts w:ascii="Times New Roman" w:hAnsi="Times New Roman" w:cs="Times New Roman"/>
          <w:sz w:val="24"/>
          <w:szCs w:val="24"/>
          <w:lang w:val="es-MX"/>
        </w:rPr>
        <w:t>2 h</w:t>
      </w:r>
      <w:r w:rsidR="00F634BA" w:rsidRPr="002F1C52">
        <w:rPr>
          <w:rFonts w:ascii="Times New Roman" w:hAnsi="Times New Roman" w:cs="Times New Roman"/>
          <w:sz w:val="24"/>
          <w:szCs w:val="24"/>
          <w:lang w:val="es-MX"/>
        </w:rPr>
        <w:t>oras</w:t>
      </w:r>
      <w:r w:rsidR="00835DB1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por taller. </w:t>
      </w:r>
    </w:p>
    <w:p w:rsidR="00835DB1" w:rsidRPr="002F1C52" w:rsidRDefault="00835DB1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La asistencia a cada taller equivale un punto en la nota final.</w:t>
      </w:r>
    </w:p>
    <w:p w:rsidR="00835DB1" w:rsidRPr="002F1C52" w:rsidRDefault="00835DB1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Los/las estudiantes tendrán que participar de manera obligatoria en el </w:t>
      </w:r>
      <w:proofErr w:type="spellStart"/>
      <w:r w:rsidRPr="002F1C52">
        <w:rPr>
          <w:rFonts w:ascii="Times New Roman" w:hAnsi="Times New Roman" w:cs="Times New Roman"/>
          <w:sz w:val="24"/>
          <w:szCs w:val="24"/>
          <w:lang w:val="es-MX"/>
        </w:rPr>
        <w:t>Bootcamp</w:t>
      </w:r>
      <w:proofErr w:type="spellEnd"/>
      <w:r w:rsidR="00A7607F">
        <w:rPr>
          <w:rFonts w:ascii="Times New Roman" w:hAnsi="Times New Roman" w:cs="Times New Roman"/>
          <w:sz w:val="24"/>
          <w:szCs w:val="24"/>
          <w:lang w:val="es-MX"/>
        </w:rPr>
        <w:t xml:space="preserve"> de emprendimiento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>, que se llevará a cabo de manera presencial en</w:t>
      </w:r>
      <w:r w:rsidR="00F634BA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el Centro de Investigación</w:t>
      </w:r>
      <w:r w:rsidR="00A7607F">
        <w:rPr>
          <w:rFonts w:ascii="Times New Roman" w:hAnsi="Times New Roman" w:cs="Times New Roman"/>
          <w:sz w:val="24"/>
          <w:szCs w:val="24"/>
          <w:lang w:val="es-MX"/>
        </w:rPr>
        <w:t>, Innovación y Transferencia de Tecnología</w:t>
      </w:r>
      <w:r w:rsidR="00F634BA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(CI</w:t>
      </w:r>
      <w:r w:rsidR="00A7607F">
        <w:rPr>
          <w:rFonts w:ascii="Times New Roman" w:hAnsi="Times New Roman" w:cs="Times New Roman"/>
          <w:sz w:val="24"/>
          <w:szCs w:val="24"/>
          <w:lang w:val="es-MX"/>
        </w:rPr>
        <w:t>I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>TT)</w:t>
      </w:r>
      <w:r w:rsidR="00881053">
        <w:rPr>
          <w:rFonts w:ascii="Times New Roman" w:hAnsi="Times New Roman" w:cs="Times New Roman"/>
          <w:sz w:val="24"/>
          <w:szCs w:val="24"/>
          <w:lang w:val="es-MX"/>
        </w:rPr>
        <w:t xml:space="preserve"> en la Estancia Miracielos de la ciudad de Cuenca</w:t>
      </w:r>
      <w:r w:rsidRPr="002F1C52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881053">
        <w:rPr>
          <w:rFonts w:ascii="Times New Roman" w:hAnsi="Times New Roman" w:cs="Times New Roman"/>
          <w:sz w:val="24"/>
          <w:szCs w:val="24"/>
          <w:lang w:val="es-MX"/>
        </w:rPr>
        <w:t xml:space="preserve"> Para los alumnos que estudian en otras ciudades, se brindará alojamiento y alimentación durante el fin de semana de duración del </w:t>
      </w:r>
      <w:proofErr w:type="spellStart"/>
      <w:r w:rsidR="00881053">
        <w:rPr>
          <w:rFonts w:ascii="Times New Roman" w:hAnsi="Times New Roman" w:cs="Times New Roman"/>
          <w:sz w:val="24"/>
          <w:szCs w:val="24"/>
          <w:lang w:val="es-MX"/>
        </w:rPr>
        <w:t>Bootcamp</w:t>
      </w:r>
      <w:proofErr w:type="spellEnd"/>
      <w:r w:rsidR="0088105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957E37" w:rsidRPr="007B0E8D" w:rsidRDefault="00957E37" w:rsidP="00957E3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Participación en </w:t>
      </w:r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La Feria de Vinculación, </w:t>
      </w:r>
      <w:r>
        <w:rPr>
          <w:rFonts w:ascii="Times New Roman" w:hAnsi="Times New Roman" w:cs="Times New Roman"/>
          <w:sz w:val="24"/>
          <w:szCs w:val="24"/>
          <w:lang w:val="es-MX"/>
        </w:rPr>
        <w:t>con la finalidad de generar</w:t>
      </w:r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>networking</w:t>
      </w:r>
      <w:proofErr w:type="spellEnd"/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con otros estudiantes</w:t>
      </w:r>
      <w:r w:rsidR="00F634BA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 de diversas carreras</w:t>
      </w:r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, con los cuales puedes formar tu </w:t>
      </w:r>
      <w:proofErr w:type="spellStart"/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>team</w:t>
      </w:r>
      <w:proofErr w:type="spellEnd"/>
      <w:r w:rsidR="00B05D36" w:rsidRPr="002F1C5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957E37" w:rsidRDefault="00957E37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Default="007B0E8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Default="007B0E8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Default="007B0E8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Default="007B0E8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Default="007B0E8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Default="007B0E8D" w:rsidP="00957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57E37" w:rsidRPr="00957E37" w:rsidRDefault="00957E37" w:rsidP="00957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57E37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HORARIOS</w:t>
      </w:r>
    </w:p>
    <w:tbl>
      <w:tblPr>
        <w:tblW w:w="10131" w:type="dxa"/>
        <w:tblInd w:w="-561" w:type="dxa"/>
        <w:tblLook w:val="04A0" w:firstRow="1" w:lastRow="0" w:firstColumn="1" w:lastColumn="0" w:noHBand="0" w:noVBand="1"/>
      </w:tblPr>
      <w:tblGrid>
        <w:gridCol w:w="5091"/>
        <w:gridCol w:w="1167"/>
        <w:gridCol w:w="1616"/>
        <w:gridCol w:w="2257"/>
      </w:tblGrid>
      <w:tr w:rsidR="00A81D2D" w:rsidRPr="00A81D2D" w:rsidTr="00A81D2D">
        <w:trPr>
          <w:trHeight w:val="300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MÓDULO 1: INTRODUCCIÓN AL EMPRENDIMIENTO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FECHA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DURACIÓN HORAS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Introducción</w:t>
            </w:r>
            <w:proofErr w:type="spellEnd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Emprendimiento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/4/2022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14:00 - 15:00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Herramientas para emprender y nuevas tendencias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/4/2022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15:00 - 16:00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Pensamiento</w:t>
            </w:r>
            <w:proofErr w:type="spellEnd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Creativo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/4/2022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14:00 - 16:00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Metodologías</w:t>
            </w:r>
            <w:proofErr w:type="spellEnd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Ágiles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7/5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14:00 - 16:00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Estructura Económica y Financiera para Emprender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/5/2022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14:00 - 16:00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Prueba</w:t>
            </w:r>
            <w:proofErr w:type="spellEnd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Evaluación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/5/2022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16:00 - 17:00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Entrega de planteamiento de proyecto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/5/2022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Pitch Elevator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5213C4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A81D2D" w:rsidRPr="00A81D2D">
              <w:rPr>
                <w:rFonts w:ascii="Times New Roman" w:eastAsia="Times New Roman" w:hAnsi="Times New Roman" w:cs="Times New Roman"/>
                <w:color w:val="000000"/>
              </w:rPr>
              <w:t>/5/2022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14:00 - 16:00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300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TOTAL HORAS SINCRÓNICAS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A81D2D" w:rsidRPr="00A81D2D" w:rsidTr="00A81D2D">
        <w:trPr>
          <w:trHeight w:val="300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TOTAL HORAS ASINCRÓNICAS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81D2D" w:rsidRPr="00A81D2D" w:rsidTr="00A81D2D">
        <w:trPr>
          <w:trHeight w:val="300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HORAS INTRODUCCIÓN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D2D" w:rsidRPr="00A81D2D" w:rsidTr="00A81D2D">
        <w:trPr>
          <w:trHeight w:val="300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BOOTCAMP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BOOTCAMP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D2D">
              <w:rPr>
                <w:rFonts w:ascii="Calibri" w:eastAsia="Times New Roman" w:hAnsi="Calibri" w:cs="Calibri"/>
                <w:color w:val="000000"/>
              </w:rPr>
              <w:t>28/5/2022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9:00:00 - 18:00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D2D">
              <w:rPr>
                <w:rFonts w:ascii="Calibri" w:eastAsia="Times New Roman" w:hAnsi="Calibri" w:cs="Calibri"/>
                <w:color w:val="000000"/>
              </w:rPr>
              <w:t>29/5/2022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9:00:00 - 16:00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bookmarkStart w:id="0" w:name="_GoBack"/>
        <w:bookmarkEnd w:id="0"/>
      </w:tr>
      <w:tr w:rsidR="00A81D2D" w:rsidRPr="00A81D2D" w:rsidTr="00A81D2D">
        <w:trPr>
          <w:trHeight w:val="300"/>
        </w:trPr>
        <w:tc>
          <w:tcPr>
            <w:tcW w:w="5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TOTAL HORAS SINCRÓNICAS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TOTAL HORAS ASINCRÓNICAS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300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HORAS BOOTCAMP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MÓDULO 3: PRESENTACIÓN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1D2D">
              <w:rPr>
                <w:rFonts w:ascii="Calibri" w:eastAsia="Times New Roman" w:hAnsi="Calibri" w:cs="Calibri"/>
                <w:color w:val="000000"/>
              </w:rPr>
              <w:t>Entrega</w:t>
            </w:r>
            <w:proofErr w:type="spellEnd"/>
            <w:r w:rsidRPr="00A81D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1D2D">
              <w:rPr>
                <w:rFonts w:ascii="Calibri" w:eastAsia="Times New Roman" w:hAnsi="Calibri" w:cs="Calibri"/>
                <w:color w:val="000000"/>
              </w:rPr>
              <w:t>Resultados</w:t>
            </w:r>
            <w:proofErr w:type="spellEnd"/>
            <w:r w:rsidRPr="00A81D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1D2D">
              <w:rPr>
                <w:rFonts w:ascii="Calibri" w:eastAsia="Times New Roman" w:hAnsi="Calibri" w:cs="Calibri"/>
                <w:color w:val="000000"/>
              </w:rPr>
              <w:t>Bootcamp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11/6/2022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D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1D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 xml:space="preserve">Ronda de </w:t>
            </w:r>
            <w:proofErr w:type="spellStart"/>
            <w:r w:rsidRPr="00A81D2D">
              <w:rPr>
                <w:rFonts w:ascii="Times New Roman" w:eastAsia="Times New Roman" w:hAnsi="Times New Roman" w:cs="Times New Roman"/>
                <w:color w:val="000000"/>
              </w:rPr>
              <w:t>Tutores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D2D">
              <w:rPr>
                <w:rFonts w:ascii="Calibri" w:eastAsia="Times New Roman" w:hAnsi="Calibri" w:cs="Calibri"/>
                <w:color w:val="000000"/>
              </w:rPr>
              <w:t>11/6/2022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60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MX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Exposición de proyectos virtual (los grupos deben estar en una misma ubicación física)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1D2D">
              <w:rPr>
                <w:rFonts w:ascii="Calibri" w:eastAsia="Times New Roman" w:hAnsi="Calibri" w:cs="Calibri"/>
                <w:color w:val="000000"/>
              </w:rPr>
              <w:t>2/7/2022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14:00 - 18:00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81D2D" w:rsidRPr="00A81D2D" w:rsidTr="00A81D2D">
        <w:trPr>
          <w:trHeight w:val="623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TOTAL HORAS SINCRÓNICAS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A81D2D" w:rsidRPr="00A81D2D" w:rsidTr="00A81D2D">
        <w:trPr>
          <w:trHeight w:val="300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000000"/>
              </w:rPr>
              <w:t>TOTAL HORAS ASINCRÓNICAS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81D2D" w:rsidRPr="00A81D2D" w:rsidTr="00A81D2D">
        <w:trPr>
          <w:trHeight w:val="300"/>
        </w:trPr>
        <w:tc>
          <w:tcPr>
            <w:tcW w:w="7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HORAS PRESENTACIÓN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A81D2D" w:rsidRPr="00A81D2D" w:rsidTr="00A81D2D">
        <w:trPr>
          <w:trHeight w:val="300"/>
        </w:trPr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D2D" w:rsidRPr="00A81D2D" w:rsidTr="00A81D2D">
        <w:trPr>
          <w:trHeight w:val="405"/>
        </w:trPr>
        <w:tc>
          <w:tcPr>
            <w:tcW w:w="7874" w:type="dxa"/>
            <w:gridSpan w:val="3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s-MX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val="es-MX"/>
              </w:rPr>
              <w:t>TOTAL DE HORAS DEL PROGRAMA DE PRIMER NIVEL KALARY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bottom"/>
            <w:hideMark/>
          </w:tcPr>
          <w:p w:rsidR="00A81D2D" w:rsidRPr="00A81D2D" w:rsidRDefault="00A81D2D" w:rsidP="00A8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</w:pPr>
            <w:r w:rsidRPr="00A81D2D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</w:rPr>
              <w:t>40</w:t>
            </w:r>
          </w:p>
        </w:tc>
      </w:tr>
    </w:tbl>
    <w:p w:rsidR="00957E37" w:rsidRDefault="00957E37" w:rsidP="007B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A81D2D" w:rsidRPr="007B0E8D" w:rsidRDefault="00A81D2D" w:rsidP="007B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B05D36" w:rsidRPr="002F1C52" w:rsidRDefault="00B05D36" w:rsidP="002F1C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Detalles a tomar en cuenta:</w:t>
      </w:r>
    </w:p>
    <w:p w:rsidR="00B05D36" w:rsidRPr="002F1C52" w:rsidRDefault="00B05D36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Las personas que se postulen de manera individual, tendrán la oportunidad de vincular a personas a su equipo o vincularse a otro equipo en l</w:t>
      </w:r>
      <w:r w:rsidR="00492C3A" w:rsidRPr="002F1C52">
        <w:rPr>
          <w:rFonts w:ascii="Times New Roman" w:hAnsi="Times New Roman" w:cs="Times New Roman"/>
          <w:sz w:val="24"/>
          <w:szCs w:val="24"/>
          <w:lang w:val="es-MX"/>
        </w:rPr>
        <w:t xml:space="preserve">a FERIA </w:t>
      </w:r>
      <w:r w:rsidR="00E958AA" w:rsidRPr="002F1C52">
        <w:rPr>
          <w:rFonts w:ascii="Times New Roman" w:hAnsi="Times New Roman" w:cs="Times New Roman"/>
          <w:sz w:val="24"/>
          <w:szCs w:val="24"/>
          <w:lang w:val="es-MX"/>
        </w:rPr>
        <w:t>DE VINCULACIÓN.</w:t>
      </w:r>
    </w:p>
    <w:p w:rsidR="00B05D36" w:rsidRDefault="00B05D36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sz w:val="24"/>
          <w:szCs w:val="24"/>
          <w:lang w:val="es-MX"/>
        </w:rPr>
        <w:t>Los/las estudiantes, deberán tener en cuenta que, la nota final del Programa de Innovación y Emprendimiento “KALARY” equivale a la nota de Investigación formativa/Proyecto integrador.</w:t>
      </w:r>
    </w:p>
    <w:p w:rsidR="00A7607F" w:rsidRDefault="00A7607F" w:rsidP="002F1C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Al finalizar el programa, se entregará un certificado de participación.</w:t>
      </w:r>
    </w:p>
    <w:p w:rsidR="007B0E8D" w:rsidRDefault="007B0E8D" w:rsidP="007B0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7B0E8D" w:rsidRPr="002F1C52" w:rsidRDefault="007B0E8D" w:rsidP="007B0E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Link para la postulación:</w:t>
      </w:r>
    </w:p>
    <w:p w:rsidR="008A2292" w:rsidRPr="008A2292" w:rsidRDefault="007B0E8D" w:rsidP="007B0E8D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 xml:space="preserve">Individual: </w:t>
      </w:r>
      <w:hyperlink r:id="rId5" w:history="1">
        <w:r w:rsidR="008A2292" w:rsidRPr="00430E1F">
          <w:rPr>
            <w:rStyle w:val="Hipervnculo"/>
            <w:lang w:val="es-MX"/>
          </w:rPr>
          <w:t>https://n9.cl/rnaic</w:t>
        </w:r>
      </w:hyperlink>
    </w:p>
    <w:p w:rsidR="008A2292" w:rsidRPr="008A2292" w:rsidRDefault="008A2292" w:rsidP="007B0E8D">
      <w:pPr>
        <w:jc w:val="both"/>
        <w:rPr>
          <w:lang w:val="es-MX"/>
        </w:rPr>
      </w:pPr>
    </w:p>
    <w:p w:rsidR="00957E37" w:rsidRPr="008A2292" w:rsidRDefault="007B0E8D" w:rsidP="00881053">
      <w:pPr>
        <w:jc w:val="both"/>
        <w:rPr>
          <w:lang w:val="es-MX"/>
        </w:rPr>
      </w:pPr>
      <w:r w:rsidRPr="002F1C52">
        <w:rPr>
          <w:rFonts w:ascii="Times New Roman" w:hAnsi="Times New Roman" w:cs="Times New Roman"/>
          <w:b/>
          <w:sz w:val="24"/>
          <w:szCs w:val="24"/>
          <w:lang w:val="es-MX"/>
        </w:rPr>
        <w:t>Grupal:</w:t>
      </w:r>
      <w:r w:rsidR="008A2292">
        <w:rPr>
          <w:lang w:val="es-MX"/>
        </w:rPr>
        <w:t xml:space="preserve"> </w:t>
      </w:r>
      <w:r w:rsidR="008A2292" w:rsidRPr="008A2292">
        <w:rPr>
          <w:rStyle w:val="Hipervnculo"/>
          <w:lang w:val="es-MX"/>
        </w:rPr>
        <w:t>https://n9.cl/svmuk</w:t>
      </w:r>
      <w:r w:rsidR="00881053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81053" w:rsidRDefault="00881053" w:rsidP="00881053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505ED6" w:rsidRPr="00881053" w:rsidRDefault="00505ED6" w:rsidP="00505ED6">
      <w:pPr>
        <w:jc w:val="right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B9758F" w:rsidRPr="00957E37" w:rsidRDefault="00A7607F" w:rsidP="00505ED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957E37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¿Necesitas más información?</w:t>
      </w:r>
    </w:p>
    <w:p w:rsidR="00A7607F" w:rsidRPr="00A7607F" w:rsidRDefault="00A7607F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A7607F" w:rsidRPr="00505ED6" w:rsidRDefault="00A7607F" w:rsidP="00505ED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957E37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Contáctanos:</w:t>
      </w:r>
    </w:p>
    <w:p w:rsidR="00A7607F" w:rsidRPr="00957E37" w:rsidRDefault="005213C4" w:rsidP="00505ED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hyperlink r:id="rId6" w:history="1">
        <w:r w:rsidR="00AE585E" w:rsidRPr="00957E37">
          <w:rPr>
            <w:rStyle w:val="Hipervnculo"/>
            <w:rFonts w:ascii="Times New Roman" w:hAnsi="Times New Roman" w:cs="Times New Roman"/>
            <w:b/>
            <w:sz w:val="24"/>
            <w:szCs w:val="24"/>
            <w:lang w:val="es-MX"/>
          </w:rPr>
          <w:t>innovacion@ucacue.edu.ec</w:t>
        </w:r>
      </w:hyperlink>
    </w:p>
    <w:p w:rsidR="00957E37" w:rsidRDefault="00957E37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A7607F" w:rsidRPr="00A7607F" w:rsidRDefault="00A7607F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A7607F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Ing. Augusto Cabrera.</w:t>
      </w:r>
    </w:p>
    <w:p w:rsidR="00A7607F" w:rsidRPr="00A7607F" w:rsidRDefault="00A7607F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A7607F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Responsable de Innovación y Emprendimiento</w:t>
      </w:r>
    </w:p>
    <w:p w:rsidR="00A7607F" w:rsidRPr="00A7607F" w:rsidRDefault="00A7607F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</w:p>
    <w:p w:rsidR="00A7607F" w:rsidRPr="00A7607F" w:rsidRDefault="00A7607F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A7607F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Ing. Jaime Bermeo.</w:t>
      </w:r>
    </w:p>
    <w:p w:rsidR="00A7607F" w:rsidRPr="00A7607F" w:rsidRDefault="00A7607F" w:rsidP="00505ED6">
      <w:pPr>
        <w:pStyle w:val="Prrafodelista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 w:rsidRPr="00A7607F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Área de Innovación y Emprendimiento.</w:t>
      </w:r>
    </w:p>
    <w:p w:rsidR="00B9758F" w:rsidRPr="002F1C52" w:rsidRDefault="00B9758F" w:rsidP="002F1C5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B9758F" w:rsidRPr="002F1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D92"/>
    <w:multiLevelType w:val="hybridMultilevel"/>
    <w:tmpl w:val="54661DC0"/>
    <w:lvl w:ilvl="0" w:tplc="254E6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8F"/>
    <w:rsid w:val="002F1C52"/>
    <w:rsid w:val="00432C9C"/>
    <w:rsid w:val="00492C3A"/>
    <w:rsid w:val="00505ED6"/>
    <w:rsid w:val="0051602F"/>
    <w:rsid w:val="005213C4"/>
    <w:rsid w:val="00557C87"/>
    <w:rsid w:val="006409AC"/>
    <w:rsid w:val="0077202D"/>
    <w:rsid w:val="007B0E8D"/>
    <w:rsid w:val="00835DB1"/>
    <w:rsid w:val="00881053"/>
    <w:rsid w:val="008A2292"/>
    <w:rsid w:val="008F28D3"/>
    <w:rsid w:val="00957E37"/>
    <w:rsid w:val="009F0F43"/>
    <w:rsid w:val="00A7607F"/>
    <w:rsid w:val="00A81D2D"/>
    <w:rsid w:val="00AE585E"/>
    <w:rsid w:val="00B05D36"/>
    <w:rsid w:val="00B9758F"/>
    <w:rsid w:val="00BE5D8B"/>
    <w:rsid w:val="00D85883"/>
    <w:rsid w:val="00DB32FD"/>
    <w:rsid w:val="00E20670"/>
    <w:rsid w:val="00E958AA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51C9"/>
  <w15:chartTrackingRefBased/>
  <w15:docId w15:val="{8FC8368E-73D6-405C-BE62-7D38E07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5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acion@ucacue.edu.ec" TargetMode="External"/><Relationship Id="rId5" Type="http://schemas.openxmlformats.org/officeDocument/2006/relationships/hyperlink" Target="https://n9.cl/rna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Bermeo Castro</dc:creator>
  <cp:keywords/>
  <dc:description/>
  <cp:lastModifiedBy>Jaime Bermeo Castro</cp:lastModifiedBy>
  <cp:revision>13</cp:revision>
  <dcterms:created xsi:type="dcterms:W3CDTF">2022-04-06T13:30:00Z</dcterms:created>
  <dcterms:modified xsi:type="dcterms:W3CDTF">2022-04-18T13:44:00Z</dcterms:modified>
</cp:coreProperties>
</file>